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0182" w14:textId="77777777" w:rsidR="007E5262" w:rsidRPr="008F4B13" w:rsidRDefault="007E5262" w:rsidP="007E5262">
      <w:pPr>
        <w:rPr>
          <w:b/>
          <w:bCs/>
        </w:rPr>
      </w:pPr>
      <w:r w:rsidRPr="008F4B13">
        <w:rPr>
          <w:b/>
          <w:bCs/>
        </w:rPr>
        <w:t>LENT REFLECTION 1</w:t>
      </w:r>
    </w:p>
    <w:p w14:paraId="5334E5FD" w14:textId="77777777" w:rsidR="007E5262" w:rsidRPr="008F4B13" w:rsidRDefault="007E5262" w:rsidP="007E5262">
      <w:pPr>
        <w:rPr>
          <w:b/>
          <w:bCs/>
        </w:rPr>
      </w:pPr>
      <w:r w:rsidRPr="008F4B13">
        <w:rPr>
          <w:b/>
          <w:bCs/>
        </w:rPr>
        <w:t>Nicodemus visits Jesus – John 3:1-17</w:t>
      </w:r>
    </w:p>
    <w:p w14:paraId="5BA158F5" w14:textId="77777777" w:rsidR="008F4B13" w:rsidRPr="008F4B13" w:rsidRDefault="008F4B13" w:rsidP="008F4B13">
      <w:pPr>
        <w:pStyle w:val="NormalWeb"/>
        <w:spacing w:before="0" w:beforeAutospacing="0" w:after="0" w:afterAutospacing="0"/>
        <w:rPr>
          <w:rFonts w:asciiTheme="minorHAnsi" w:hAnsiTheme="minorHAnsi" w:cstheme="minorHAnsi"/>
          <w:sz w:val="22"/>
          <w:szCs w:val="22"/>
        </w:rPr>
      </w:pPr>
      <w:r w:rsidRPr="008F4B13">
        <w:rPr>
          <w:rFonts w:asciiTheme="minorHAnsi" w:hAnsiTheme="minorHAnsi" w:cstheme="minorHAnsi"/>
          <w:sz w:val="22"/>
          <w:szCs w:val="22"/>
        </w:rPr>
        <w:t xml:space="preserve">Now 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w:t>
      </w:r>
      <w:proofErr w:type="gramStart"/>
      <w:r w:rsidRPr="008F4B13">
        <w:rPr>
          <w:rFonts w:asciiTheme="minorHAnsi" w:hAnsiTheme="minorHAnsi" w:cstheme="minorHAnsi"/>
          <w:sz w:val="22"/>
          <w:szCs w:val="22"/>
        </w:rPr>
        <w:t>hear the sound of</w:t>
      </w:r>
      <w:proofErr w:type="gramEnd"/>
      <w:r w:rsidRPr="008F4B13">
        <w:rPr>
          <w:rFonts w:asciiTheme="minorHAnsi" w:hAnsiTheme="minorHAnsi" w:cstheme="minorHAnsi"/>
          <w:sz w:val="22"/>
          <w:szCs w:val="22"/>
        </w:rPr>
        <w:t xml:space="preserve"> it, but you do not know where it comes from or where it goes. </w:t>
      </w:r>
      <w:proofErr w:type="gramStart"/>
      <w:r w:rsidRPr="008F4B13">
        <w:rPr>
          <w:rFonts w:asciiTheme="minorHAnsi" w:hAnsiTheme="minorHAnsi" w:cstheme="minorHAnsi"/>
          <w:sz w:val="22"/>
          <w:szCs w:val="22"/>
        </w:rPr>
        <w:t>So</w:t>
      </w:r>
      <w:proofErr w:type="gramEnd"/>
      <w:r w:rsidRPr="008F4B13">
        <w:rPr>
          <w:rFonts w:asciiTheme="minorHAnsi" w:hAnsiTheme="minorHAnsi" w:cstheme="minorHAnsi"/>
          <w:sz w:val="22"/>
          <w:szCs w:val="22"/>
        </w:rPr>
        <w:t xml:space="preserve"> it is with everyone who is born of the Spirit.’ Nicodemus said to him, ‘How can these things be?’ Jesus answered him, ‘Are you a teacher of Israel, and yet you do not understand these things? </w:t>
      </w:r>
    </w:p>
    <w:p w14:paraId="57DE9DF9" w14:textId="77777777" w:rsidR="008F4B13" w:rsidRPr="008F4B13" w:rsidRDefault="008F4B13" w:rsidP="008F4B13">
      <w:pPr>
        <w:pStyle w:val="NormalWeb"/>
        <w:rPr>
          <w:rFonts w:asciiTheme="minorHAnsi" w:hAnsiTheme="minorHAnsi" w:cstheme="minorHAnsi"/>
          <w:sz w:val="22"/>
          <w:szCs w:val="22"/>
        </w:rPr>
      </w:pPr>
      <w:r w:rsidRPr="008F4B13">
        <w:rPr>
          <w:rFonts w:asciiTheme="minorHAnsi" w:hAnsiTheme="minorHAnsi" w:cstheme="minorHAnsi"/>
          <w:sz w:val="22"/>
          <w:szCs w:val="22"/>
        </w:rPr>
        <w:t xml:space="preserve">‘Very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w:t>
      </w:r>
      <w:proofErr w:type="gramStart"/>
      <w:r w:rsidRPr="008F4B13">
        <w:rPr>
          <w:rFonts w:asciiTheme="minorHAnsi" w:hAnsiTheme="minorHAnsi" w:cstheme="minorHAnsi"/>
          <w:sz w:val="22"/>
          <w:szCs w:val="22"/>
        </w:rPr>
        <w:t>lifted up</w:t>
      </w:r>
      <w:proofErr w:type="gramEnd"/>
      <w:r w:rsidRPr="008F4B13">
        <w:rPr>
          <w:rFonts w:asciiTheme="minorHAnsi" w:hAnsiTheme="minorHAnsi" w:cstheme="minorHAnsi"/>
          <w:sz w:val="22"/>
          <w:szCs w:val="22"/>
        </w:rPr>
        <w:t xml:space="preserve"> the serpent in the wilderness, so must the Son of Man be lifted up, that whoever believes in him may have eternal life. </w:t>
      </w:r>
    </w:p>
    <w:p w14:paraId="125F33AC" w14:textId="77777777" w:rsidR="008F4B13" w:rsidRPr="008F4B13" w:rsidRDefault="008F4B13" w:rsidP="008F4B13">
      <w:pPr>
        <w:pStyle w:val="NormalWeb"/>
        <w:rPr>
          <w:rFonts w:asciiTheme="minorHAnsi" w:hAnsiTheme="minorHAnsi" w:cstheme="minorHAnsi"/>
          <w:sz w:val="22"/>
          <w:szCs w:val="22"/>
        </w:rPr>
      </w:pPr>
      <w:r w:rsidRPr="008F4B13">
        <w:rPr>
          <w:rFonts w:asciiTheme="minorHAnsi" w:hAnsiTheme="minorHAnsi" w:cstheme="minorHAnsi"/>
          <w:sz w:val="22"/>
          <w:szCs w:val="22"/>
        </w:rPr>
        <w:t xml:space="preserve">‘For God so loved the world that he gave his only Son, so that everyone who believes in him may not perish but may have eternal life. </w:t>
      </w:r>
    </w:p>
    <w:p w14:paraId="694E1BA2" w14:textId="3A6D0EE4" w:rsidR="008F4B13" w:rsidRDefault="008F4B13" w:rsidP="008F4B13">
      <w:pPr>
        <w:pStyle w:val="NormalWeb"/>
        <w:rPr>
          <w:rFonts w:asciiTheme="minorHAnsi" w:hAnsiTheme="minorHAnsi" w:cstheme="minorHAnsi"/>
          <w:sz w:val="22"/>
          <w:szCs w:val="22"/>
        </w:rPr>
      </w:pPr>
      <w:r w:rsidRPr="008F4B13">
        <w:rPr>
          <w:rFonts w:asciiTheme="minorHAnsi" w:hAnsiTheme="minorHAnsi" w:cstheme="minorHAnsi"/>
          <w:sz w:val="22"/>
          <w:szCs w:val="22"/>
        </w:rPr>
        <w:t xml:space="preserve">‘Indeed, God did not send the Son into the world to condemn the world, but in order that the world might be saved through him. </w:t>
      </w:r>
    </w:p>
    <w:p w14:paraId="5415863E" w14:textId="7EC44509" w:rsidR="008F4B13" w:rsidRDefault="007F7AAC" w:rsidP="007F7AAC">
      <w:pPr>
        <w:spacing w:after="0"/>
        <w:rPr>
          <w:rFonts w:cstheme="minorHAnsi"/>
          <w:b/>
          <w:bCs/>
        </w:rPr>
      </w:pPr>
      <w:r>
        <w:rPr>
          <w:rFonts w:cstheme="minorHAnsi"/>
          <w:b/>
          <w:bCs/>
        </w:rPr>
        <w:t>Collect</w:t>
      </w:r>
    </w:p>
    <w:p w14:paraId="4A995C16" w14:textId="569A259B" w:rsidR="007F7AAC" w:rsidRPr="007F7AAC" w:rsidRDefault="007F7AAC" w:rsidP="007F7AAC">
      <w:pPr>
        <w:spacing w:after="0"/>
        <w:rPr>
          <w:rFonts w:cstheme="minorHAnsi"/>
        </w:rPr>
      </w:pPr>
      <w:r w:rsidRPr="007F7AAC">
        <w:rPr>
          <w:rFonts w:cstheme="minorHAnsi"/>
        </w:rPr>
        <w:t>Almighty God,</w:t>
      </w:r>
    </w:p>
    <w:p w14:paraId="72A184D8" w14:textId="69D4C0DF" w:rsidR="007F7AAC" w:rsidRPr="007F7AAC" w:rsidRDefault="007F7AAC" w:rsidP="007F7AAC">
      <w:pPr>
        <w:spacing w:after="0"/>
        <w:rPr>
          <w:rFonts w:cstheme="minorHAnsi"/>
        </w:rPr>
      </w:pPr>
      <w:r>
        <w:rPr>
          <w:rFonts w:cstheme="minorHAnsi"/>
        </w:rPr>
        <w:t>b</w:t>
      </w:r>
      <w:r w:rsidRPr="007F7AAC">
        <w:rPr>
          <w:rFonts w:cstheme="minorHAnsi"/>
        </w:rPr>
        <w:t>y the prayer and discipline of Lent</w:t>
      </w:r>
    </w:p>
    <w:p w14:paraId="6408CBD2" w14:textId="461ACB9F" w:rsidR="007F7AAC" w:rsidRPr="007F7AAC" w:rsidRDefault="007F7AAC" w:rsidP="007F7AAC">
      <w:pPr>
        <w:spacing w:after="0"/>
        <w:rPr>
          <w:rFonts w:cstheme="minorHAnsi"/>
        </w:rPr>
      </w:pPr>
      <w:r>
        <w:rPr>
          <w:rFonts w:cstheme="minorHAnsi"/>
        </w:rPr>
        <w:t>m</w:t>
      </w:r>
      <w:r w:rsidRPr="007F7AAC">
        <w:rPr>
          <w:rFonts w:cstheme="minorHAnsi"/>
        </w:rPr>
        <w:t xml:space="preserve">ay we </w:t>
      </w:r>
      <w:proofErr w:type="gramStart"/>
      <w:r w:rsidRPr="007F7AAC">
        <w:rPr>
          <w:rFonts w:cstheme="minorHAnsi"/>
        </w:rPr>
        <w:t>enter into</w:t>
      </w:r>
      <w:proofErr w:type="gramEnd"/>
      <w:r w:rsidRPr="007F7AAC">
        <w:rPr>
          <w:rFonts w:cstheme="minorHAnsi"/>
        </w:rPr>
        <w:t xml:space="preserve"> the mystery of Christ’s sufferings,</w:t>
      </w:r>
    </w:p>
    <w:p w14:paraId="5B254050" w14:textId="3157DE42" w:rsidR="007F7AAC" w:rsidRPr="007F7AAC" w:rsidRDefault="007F7AAC" w:rsidP="007F7AAC">
      <w:pPr>
        <w:spacing w:after="0"/>
        <w:rPr>
          <w:rFonts w:cstheme="minorHAnsi"/>
        </w:rPr>
      </w:pPr>
      <w:r>
        <w:rPr>
          <w:rFonts w:cstheme="minorHAnsi"/>
        </w:rPr>
        <w:t>a</w:t>
      </w:r>
      <w:r w:rsidRPr="007F7AAC">
        <w:rPr>
          <w:rFonts w:cstheme="minorHAnsi"/>
        </w:rPr>
        <w:t>nd by following in his Way</w:t>
      </w:r>
    </w:p>
    <w:p w14:paraId="413E2C1D" w14:textId="092F37E5" w:rsidR="007F7AAC" w:rsidRDefault="007F7AAC" w:rsidP="007F7AAC">
      <w:pPr>
        <w:spacing w:after="0"/>
        <w:rPr>
          <w:rFonts w:cstheme="minorHAnsi"/>
        </w:rPr>
      </w:pPr>
      <w:r>
        <w:rPr>
          <w:rFonts w:cstheme="minorHAnsi"/>
        </w:rPr>
        <w:t>c</w:t>
      </w:r>
      <w:r w:rsidRPr="007F7AAC">
        <w:rPr>
          <w:rFonts w:cstheme="minorHAnsi"/>
        </w:rPr>
        <w:t xml:space="preserve">ome to share in his </w:t>
      </w:r>
      <w:proofErr w:type="gramStart"/>
      <w:r w:rsidRPr="007F7AAC">
        <w:rPr>
          <w:rFonts w:cstheme="minorHAnsi"/>
        </w:rPr>
        <w:t>glory;</w:t>
      </w:r>
      <w:proofErr w:type="gramEnd"/>
    </w:p>
    <w:p w14:paraId="7AFFA0C5" w14:textId="0FAB5E5E" w:rsidR="007F7AAC" w:rsidRDefault="007F7AAC" w:rsidP="007F7AAC">
      <w:pPr>
        <w:spacing w:after="0"/>
        <w:rPr>
          <w:rFonts w:cstheme="minorHAnsi"/>
        </w:rPr>
      </w:pPr>
      <w:r>
        <w:rPr>
          <w:rFonts w:cstheme="minorHAnsi"/>
        </w:rPr>
        <w:t>t</w:t>
      </w:r>
      <w:r w:rsidRPr="007F7AAC">
        <w:rPr>
          <w:rFonts w:cstheme="minorHAnsi"/>
        </w:rPr>
        <w:t>hrough Jesus Christ our Lord.</w:t>
      </w:r>
    </w:p>
    <w:p w14:paraId="70FE89B7" w14:textId="6FF63281" w:rsidR="007F7AAC" w:rsidRDefault="007F7AAC" w:rsidP="007F7AAC">
      <w:pPr>
        <w:spacing w:after="0"/>
        <w:rPr>
          <w:rFonts w:cstheme="minorHAnsi"/>
        </w:rPr>
      </w:pPr>
    </w:p>
    <w:p w14:paraId="52FC76F9" w14:textId="497892EC" w:rsidR="007F7AAC" w:rsidRDefault="007F7AAC" w:rsidP="007F7AAC">
      <w:pPr>
        <w:spacing w:after="0"/>
        <w:rPr>
          <w:rFonts w:cstheme="minorHAnsi"/>
        </w:rPr>
      </w:pPr>
    </w:p>
    <w:p w14:paraId="31A956EE" w14:textId="77777777" w:rsidR="007F7AAC" w:rsidRPr="007F7AAC" w:rsidRDefault="007F7AAC" w:rsidP="007F7AAC">
      <w:pPr>
        <w:spacing w:after="0"/>
        <w:rPr>
          <w:rFonts w:cstheme="minorHAnsi"/>
          <w:sz w:val="16"/>
          <w:szCs w:val="16"/>
        </w:rPr>
      </w:pPr>
    </w:p>
    <w:p w14:paraId="12943A7E" w14:textId="199FED43" w:rsidR="007E5262" w:rsidRPr="008F4B13" w:rsidRDefault="007E5262">
      <w:pPr>
        <w:rPr>
          <w:rFonts w:cstheme="minorHAnsi"/>
          <w:b/>
          <w:bCs/>
        </w:rPr>
      </w:pPr>
      <w:r>
        <w:rPr>
          <w:rFonts w:cstheme="minorHAnsi"/>
          <w:b/>
          <w:bCs/>
        </w:rPr>
        <w:t>Reflection</w:t>
      </w:r>
    </w:p>
    <w:p w14:paraId="660BFC25" w14:textId="2D8D36EE" w:rsidR="00B747A0" w:rsidRDefault="00232A94">
      <w:r>
        <w:t xml:space="preserve">This is surely one of the most famous passages of scripture </w:t>
      </w:r>
      <w:r w:rsidR="0029344C">
        <w:t xml:space="preserve">and for many it is a source of real spiritual comfort and strength. </w:t>
      </w:r>
    </w:p>
    <w:p w14:paraId="42E937CD" w14:textId="126EA09B" w:rsidR="00B1499D" w:rsidRDefault="00551F67">
      <w:r>
        <w:t xml:space="preserve">It is set within the context of a leading Jewish Pharisee (someone who took the details of the </w:t>
      </w:r>
      <w:r w:rsidR="00B747A0">
        <w:t>religious law very seriously) visiting Jesus at night.</w:t>
      </w:r>
      <w:r w:rsidR="00FD69B5">
        <w:t xml:space="preserve"> Nicodemus, though a leading lawyer, is </w:t>
      </w:r>
      <w:r w:rsidR="00CA5DE8">
        <w:t>struggling to understand the significance of Jesus</w:t>
      </w:r>
      <w:r w:rsidR="00C70240">
        <w:t>. He sees God is with Jesus – but what might this mean? John uses the plural “you” and “we” to explain</w:t>
      </w:r>
      <w:r w:rsidR="006123FE">
        <w:t xml:space="preserve"> </w:t>
      </w:r>
      <w:r w:rsidR="00F51B62">
        <w:t>the tran</w:t>
      </w:r>
      <w:r w:rsidR="00F860D1">
        <w:t xml:space="preserve">sition from the old order into the new (like new wine in new wineskins). </w:t>
      </w:r>
      <w:r w:rsidR="00017526">
        <w:t>He explains that t</w:t>
      </w:r>
      <w:r w:rsidR="00B1499D">
        <w:t>he physical world is divided from the spiritual world</w:t>
      </w:r>
      <w:r w:rsidR="00E8615E">
        <w:t xml:space="preserve"> – the water and the spirit (v3,</w:t>
      </w:r>
      <w:r w:rsidR="006B09F3">
        <w:t xml:space="preserve"> 5-6). </w:t>
      </w:r>
      <w:r w:rsidR="00B22C5C">
        <w:t>Jesus is of the spirit (he’s come from heaven v</w:t>
      </w:r>
      <w:r w:rsidR="00536FD5">
        <w:t xml:space="preserve">13) and those of the world cannot see or understand </w:t>
      </w:r>
      <w:r w:rsidR="00F1433E">
        <w:t xml:space="preserve">this </w:t>
      </w:r>
      <w:r w:rsidR="00536FD5">
        <w:t>(</w:t>
      </w:r>
      <w:r w:rsidR="00840FEB">
        <w:t>v1</w:t>
      </w:r>
      <w:r w:rsidR="00FB1BC1">
        <w:t xml:space="preserve">1-12). This explains the darkness </w:t>
      </w:r>
      <w:r w:rsidR="003314A4">
        <w:t xml:space="preserve">in which Nicodemus </w:t>
      </w:r>
      <w:r w:rsidR="003314A4">
        <w:lastRenderedPageBreak/>
        <w:t>approaches Jesus</w:t>
      </w:r>
      <w:r w:rsidR="00F1433E">
        <w:t xml:space="preserve">. He uses the </w:t>
      </w:r>
      <w:r w:rsidR="00E64822">
        <w:t>central Old Testament image of Moses</w:t>
      </w:r>
      <w:r w:rsidR="002F7E42">
        <w:t>’</w:t>
      </w:r>
      <w:r w:rsidR="00E64822">
        <w:t xml:space="preserve"> staff which turned into a snake as a symbol of healing</w:t>
      </w:r>
      <w:r w:rsidR="0093481A">
        <w:t xml:space="preserve"> to explain the cross</w:t>
      </w:r>
      <w:r w:rsidR="00C3236A">
        <w:t>. As</w:t>
      </w:r>
      <w:r w:rsidR="003F7207">
        <w:t xml:space="preserve"> people around Moses could touch the staff to be healed </w:t>
      </w:r>
      <w:r w:rsidR="00BD4556">
        <w:t xml:space="preserve">physically </w:t>
      </w:r>
      <w:r w:rsidR="003F7207">
        <w:t xml:space="preserve">so we can </w:t>
      </w:r>
      <w:r w:rsidR="00DF19EC">
        <w:t xml:space="preserve">now </w:t>
      </w:r>
      <w:r w:rsidR="003F7207">
        <w:t xml:space="preserve">believe in Christ on the cross to be healed </w:t>
      </w:r>
      <w:r w:rsidR="00BD4556">
        <w:t>spiritually</w:t>
      </w:r>
      <w:r w:rsidR="00C3236A">
        <w:t xml:space="preserve"> for God has no wish to condemn the world but to save it and He does so through Christ’</w:t>
      </w:r>
      <w:r w:rsidR="00B948FF">
        <w:t>s life and death</w:t>
      </w:r>
      <w:r w:rsidR="00814B07">
        <w:t>. This means that all those who believe, who “see”, will inherit eternal life.</w:t>
      </w:r>
      <w:r w:rsidR="00BD4556">
        <w:t xml:space="preserve"> </w:t>
      </w:r>
    </w:p>
    <w:p w14:paraId="4FC7E0FA" w14:textId="6381B0DB" w:rsidR="00495B58" w:rsidRDefault="00DF19EC">
      <w:r>
        <w:t xml:space="preserve">Rather wonderfully we see Nicodemus again at the end of the gospel as he gives Christ </w:t>
      </w:r>
      <w:r w:rsidR="00F17A02">
        <w:t>his family tomb for his burial – an intimate and touching way to express how this pharisee had been impressed by Christ.</w:t>
      </w:r>
    </w:p>
    <w:p w14:paraId="38BC74F8" w14:textId="77777777" w:rsidR="002755D7" w:rsidRDefault="00793831">
      <w:r>
        <w:t xml:space="preserve">Various things might strike us about this passage. </w:t>
      </w:r>
    </w:p>
    <w:p w14:paraId="0FD21322" w14:textId="671C036E" w:rsidR="00793831" w:rsidRDefault="00793831">
      <w:r>
        <w:t xml:space="preserve">The first is to what extent we see the life of the world and the life of the spirit as </w:t>
      </w:r>
      <w:r w:rsidR="001F72C8">
        <w:t xml:space="preserve">inherently divided and separate. This is a Greek </w:t>
      </w:r>
      <w:proofErr w:type="gramStart"/>
      <w:r w:rsidR="001F72C8">
        <w:t>idea</w:t>
      </w:r>
      <w:proofErr w:type="gramEnd"/>
      <w:r w:rsidR="001F72C8">
        <w:t xml:space="preserve"> and one John was very keen on. But we live in the “real world” and value much of it</w:t>
      </w:r>
      <w:r w:rsidR="005A4769">
        <w:t xml:space="preserve"> and our faith can enrich our real everyday lives. Yet equally we often seek sanctuary – a place of holiness set apart from everyday life.</w:t>
      </w:r>
      <w:r w:rsidR="002470BD">
        <w:t xml:space="preserve"> Christ here is the link – in Christ heaven touches earth, and earth heaven (</w:t>
      </w:r>
      <w:r w:rsidR="00186166">
        <w:t>v13)</w:t>
      </w:r>
      <w:r w:rsidR="00D5177F">
        <w:t xml:space="preserve">. The spirit and the world </w:t>
      </w:r>
      <w:r w:rsidR="0004497A">
        <w:t xml:space="preserve">connect. </w:t>
      </w:r>
    </w:p>
    <w:p w14:paraId="628F0A5C" w14:textId="02655E37" w:rsidR="00186166" w:rsidRDefault="00186166">
      <w:r>
        <w:t xml:space="preserve">The second is the courteous conversation the two have. Religious </w:t>
      </w:r>
      <w:r w:rsidR="00804E06">
        <w:t>differences frequently bring division, but here there is mutual listening and understanding</w:t>
      </w:r>
      <w:r w:rsidR="00200E94">
        <w:t xml:space="preserve">. Nicodemus explores his </w:t>
      </w:r>
      <w:proofErr w:type="gramStart"/>
      <w:r w:rsidR="00200E94">
        <w:t>faith,</w:t>
      </w:r>
      <w:proofErr w:type="gramEnd"/>
      <w:r w:rsidR="00200E94">
        <w:t xml:space="preserve"> he doesn’t simply desire to </w:t>
      </w:r>
      <w:r w:rsidR="003C30E3">
        <w:t xml:space="preserve">rebuke what he doesn’t understand. </w:t>
      </w:r>
      <w:r w:rsidR="006744DC">
        <w:t xml:space="preserve">Christ’s words might have caused </w:t>
      </w:r>
      <w:r w:rsidR="000E466B">
        <w:t>offence,</w:t>
      </w:r>
      <w:r w:rsidR="006744DC">
        <w:t xml:space="preserve"> yet they don’t seem to. Maybe it is in the motive behind our speaking which </w:t>
      </w:r>
      <w:r w:rsidR="00777C18">
        <w:t>communicates most and in this passage the desire seems to be not rebuke but encouragement and grace.</w:t>
      </w:r>
    </w:p>
    <w:p w14:paraId="39A2059A" w14:textId="74408F3A" w:rsidR="0004497A" w:rsidRDefault="0004497A">
      <w:r>
        <w:t xml:space="preserve">The third is that it is a symbol of </w:t>
      </w:r>
      <w:r w:rsidR="00D57010">
        <w:t>danger and death which heals u</w:t>
      </w:r>
      <w:r w:rsidR="0049459E">
        <w:t xml:space="preserve">s - </w:t>
      </w:r>
      <w:r w:rsidR="00D57010">
        <w:t xml:space="preserve">Moses with the snake </w:t>
      </w:r>
      <w:r w:rsidR="0049459E">
        <w:t>(</w:t>
      </w:r>
      <w:r w:rsidR="00D57010">
        <w:t xml:space="preserve">to this day a symbol </w:t>
      </w:r>
      <w:r w:rsidR="008765E5">
        <w:t>of the General Medical Council</w:t>
      </w:r>
      <w:r w:rsidR="0049459E">
        <w:t>), and Christ on the cross</w:t>
      </w:r>
      <w:r w:rsidR="007E5262">
        <w:t xml:space="preserve">, the symbol of God’s reconciling and healing grace. </w:t>
      </w:r>
      <w:r w:rsidR="0049459E">
        <w:t xml:space="preserve"> All medicine is </w:t>
      </w:r>
      <w:r w:rsidR="00B90EEB">
        <w:t>a form of poison but a poison which removes that which harms us. This is a radical and interesting way of interpreting our faith</w:t>
      </w:r>
      <w:r w:rsidR="009E7D64">
        <w:t xml:space="preserve"> – it is facing what harms us which can heal us.</w:t>
      </w:r>
      <w:r w:rsidR="00FA3B93">
        <w:t xml:space="preserve"> </w:t>
      </w:r>
      <w:r w:rsidR="00CD0A12">
        <w:t>This passage encourages us to believe – to trust – in the God made known in Christ</w:t>
      </w:r>
      <w:r w:rsidR="00D44BE1">
        <w:t xml:space="preserve"> for it reveals a character of goodness, sacrifice and compassion.</w:t>
      </w:r>
    </w:p>
    <w:p w14:paraId="200768EA" w14:textId="76E56483" w:rsidR="002755D7" w:rsidRDefault="00FA3B93">
      <w:r>
        <w:t xml:space="preserve">Lastly </w:t>
      </w:r>
      <w:r w:rsidR="009318F6">
        <w:t xml:space="preserve">Nicodemus appears later in the gospel giving Christ a place in his family tomb. </w:t>
      </w:r>
      <w:r w:rsidR="00BB6897">
        <w:t xml:space="preserve">What a touching mark of affection and respect. </w:t>
      </w:r>
      <w:r w:rsidR="008A625F">
        <w:t xml:space="preserve">Perhaps we too have been on a journey of faith and perhaps we too are not sure where that journey might end. </w:t>
      </w:r>
      <w:r w:rsidR="00AE0B64">
        <w:t xml:space="preserve">Sometimes “living with the questions” seems </w:t>
      </w:r>
      <w:r w:rsidR="00A43EFB">
        <w:t>what we’re asked to do.</w:t>
      </w:r>
    </w:p>
    <w:p w14:paraId="594DEF1F" w14:textId="77777777" w:rsidR="00120E47" w:rsidRDefault="00120E47"/>
    <w:p w14:paraId="46507A3B" w14:textId="3DAE26E6" w:rsidR="008922AF" w:rsidRPr="008F4B13" w:rsidRDefault="008922AF">
      <w:pPr>
        <w:rPr>
          <w:b/>
          <w:bCs/>
        </w:rPr>
      </w:pPr>
      <w:r w:rsidRPr="008F4B13">
        <w:rPr>
          <w:b/>
          <w:bCs/>
        </w:rPr>
        <w:t>QUESTIONS TO CONSIDER OR DISCUSS</w:t>
      </w:r>
    </w:p>
    <w:p w14:paraId="5817059D" w14:textId="41526C0D" w:rsidR="008922AF" w:rsidRDefault="00906523">
      <w:r>
        <w:t>What is the most important aspect of your faith for you and how does it affect your everyday life?</w:t>
      </w:r>
    </w:p>
    <w:p w14:paraId="59AA8912" w14:textId="774EBC48" w:rsidR="00906523" w:rsidRDefault="00341629">
      <w:r>
        <w:t xml:space="preserve">In what ways can we disagree well with others </w:t>
      </w:r>
      <w:r w:rsidR="00D35868">
        <w:t xml:space="preserve">whose </w:t>
      </w:r>
      <w:r>
        <w:t>opinions we don’t agree with?</w:t>
      </w:r>
    </w:p>
    <w:p w14:paraId="7A9FF49A" w14:textId="133F6C46" w:rsidR="00341629" w:rsidRDefault="00C75337">
      <w:r>
        <w:t xml:space="preserve">Have you had an experience of being </w:t>
      </w:r>
      <w:r w:rsidR="00601F8B">
        <w:t>healed of something</w:t>
      </w:r>
      <w:r>
        <w:t xml:space="preserve">? How has this </w:t>
      </w:r>
      <w:r w:rsidR="00601F8B">
        <w:t>changed you or your faith?</w:t>
      </w:r>
    </w:p>
    <w:p w14:paraId="67CDCBBE" w14:textId="4EA200F2" w:rsidR="00601F8B" w:rsidRDefault="00601F8B">
      <w:r>
        <w:t xml:space="preserve">Can you describe your </w:t>
      </w:r>
      <w:r w:rsidR="00B257EC">
        <w:t>journey of faith</w:t>
      </w:r>
      <w:r w:rsidR="007E5262">
        <w:t xml:space="preserve">? </w:t>
      </w:r>
      <w:r w:rsidR="00B257EC">
        <w:t xml:space="preserve">Do you feel that you’ve finished this </w:t>
      </w:r>
      <w:proofErr w:type="gramStart"/>
      <w:r w:rsidR="00B257EC">
        <w:t>journey</w:t>
      </w:r>
      <w:proofErr w:type="gramEnd"/>
      <w:r w:rsidR="00B257EC">
        <w:t xml:space="preserve"> or can you notice </w:t>
      </w:r>
      <w:r w:rsidR="000C6E6A">
        <w:t>that your faith is changing?</w:t>
      </w:r>
    </w:p>
    <w:p w14:paraId="380B203A" w14:textId="135CF825" w:rsidR="007E5262" w:rsidRDefault="007E5262">
      <w:r>
        <w:t>How might this passage of Scripture help prepare you for Easter?</w:t>
      </w:r>
    </w:p>
    <w:p w14:paraId="1B98369D" w14:textId="7418852D" w:rsidR="007E5262" w:rsidRPr="007E5262" w:rsidRDefault="007E5262">
      <w:pPr>
        <w:rPr>
          <w:i/>
          <w:iCs/>
        </w:rPr>
      </w:pPr>
      <w:r w:rsidRPr="007E5262">
        <w:rPr>
          <w:i/>
          <w:iCs/>
        </w:rPr>
        <w:t>No</w:t>
      </w:r>
      <w:r>
        <w:rPr>
          <w:rFonts w:cstheme="minorHAnsi"/>
          <w:i/>
          <w:iCs/>
        </w:rPr>
        <w:t>ë</w:t>
      </w:r>
      <w:r w:rsidRPr="007E5262">
        <w:rPr>
          <w:i/>
          <w:iCs/>
        </w:rPr>
        <w:t>l</w:t>
      </w:r>
    </w:p>
    <w:p w14:paraId="039BB839" w14:textId="07F7087A" w:rsidR="007E5262" w:rsidRDefault="007E5262"/>
    <w:sectPr w:rsidR="007E5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94"/>
    <w:rsid w:val="00017526"/>
    <w:rsid w:val="0004497A"/>
    <w:rsid w:val="000C6E6A"/>
    <w:rsid w:val="000D7113"/>
    <w:rsid w:val="000E466B"/>
    <w:rsid w:val="000F6D96"/>
    <w:rsid w:val="00120E47"/>
    <w:rsid w:val="00186166"/>
    <w:rsid w:val="001F72C8"/>
    <w:rsid w:val="00200E94"/>
    <w:rsid w:val="00232A94"/>
    <w:rsid w:val="002470BD"/>
    <w:rsid w:val="002755D7"/>
    <w:rsid w:val="0029344C"/>
    <w:rsid w:val="002F7E42"/>
    <w:rsid w:val="003314A4"/>
    <w:rsid w:val="00341629"/>
    <w:rsid w:val="003C30E3"/>
    <w:rsid w:val="003F7207"/>
    <w:rsid w:val="0049459E"/>
    <w:rsid w:val="00495B58"/>
    <w:rsid w:val="004C61C8"/>
    <w:rsid w:val="00536FD5"/>
    <w:rsid w:val="00551F67"/>
    <w:rsid w:val="005A4769"/>
    <w:rsid w:val="00601F8B"/>
    <w:rsid w:val="006123FE"/>
    <w:rsid w:val="006744DC"/>
    <w:rsid w:val="006A0D5B"/>
    <w:rsid w:val="006B09F3"/>
    <w:rsid w:val="00777C18"/>
    <w:rsid w:val="00793831"/>
    <w:rsid w:val="007E5262"/>
    <w:rsid w:val="007F7AAC"/>
    <w:rsid w:val="00804E06"/>
    <w:rsid w:val="00814B07"/>
    <w:rsid w:val="00840FEB"/>
    <w:rsid w:val="008765E5"/>
    <w:rsid w:val="008922AF"/>
    <w:rsid w:val="008A625F"/>
    <w:rsid w:val="008F3FCF"/>
    <w:rsid w:val="008F4B13"/>
    <w:rsid w:val="00906523"/>
    <w:rsid w:val="009318F6"/>
    <w:rsid w:val="0093481A"/>
    <w:rsid w:val="009E7D64"/>
    <w:rsid w:val="00A43EFB"/>
    <w:rsid w:val="00AE0B64"/>
    <w:rsid w:val="00B1499D"/>
    <w:rsid w:val="00B22C5C"/>
    <w:rsid w:val="00B257EC"/>
    <w:rsid w:val="00B747A0"/>
    <w:rsid w:val="00B90EEB"/>
    <w:rsid w:val="00B948FF"/>
    <w:rsid w:val="00BB6897"/>
    <w:rsid w:val="00BD4556"/>
    <w:rsid w:val="00C3236A"/>
    <w:rsid w:val="00C4789C"/>
    <w:rsid w:val="00C70240"/>
    <w:rsid w:val="00C75337"/>
    <w:rsid w:val="00CA5DE8"/>
    <w:rsid w:val="00CD0A12"/>
    <w:rsid w:val="00D35868"/>
    <w:rsid w:val="00D44BE1"/>
    <w:rsid w:val="00D5177F"/>
    <w:rsid w:val="00D57010"/>
    <w:rsid w:val="00D82053"/>
    <w:rsid w:val="00DB6352"/>
    <w:rsid w:val="00DD74A3"/>
    <w:rsid w:val="00DF1376"/>
    <w:rsid w:val="00DF19EC"/>
    <w:rsid w:val="00E41969"/>
    <w:rsid w:val="00E64822"/>
    <w:rsid w:val="00E8615E"/>
    <w:rsid w:val="00F1433E"/>
    <w:rsid w:val="00F17A02"/>
    <w:rsid w:val="00F51B62"/>
    <w:rsid w:val="00F860D1"/>
    <w:rsid w:val="00FA3B93"/>
    <w:rsid w:val="00FB1BC1"/>
    <w:rsid w:val="00FD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51CC"/>
  <w15:chartTrackingRefBased/>
  <w15:docId w15:val="{7AB0A4E0-9C05-4412-A782-7D27F1C4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B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8F4B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77070">
      <w:bodyDiv w:val="1"/>
      <w:marLeft w:val="0"/>
      <w:marRight w:val="0"/>
      <w:marTop w:val="0"/>
      <w:marBottom w:val="0"/>
      <w:divBdr>
        <w:top w:val="none" w:sz="0" w:space="0" w:color="auto"/>
        <w:left w:val="none" w:sz="0" w:space="0" w:color="auto"/>
        <w:bottom w:val="none" w:sz="0" w:space="0" w:color="auto"/>
        <w:right w:val="none" w:sz="0" w:space="0" w:color="auto"/>
      </w:divBdr>
    </w:div>
    <w:div w:id="966156415">
      <w:bodyDiv w:val="1"/>
      <w:marLeft w:val="0"/>
      <w:marRight w:val="0"/>
      <w:marTop w:val="0"/>
      <w:marBottom w:val="0"/>
      <w:divBdr>
        <w:top w:val="none" w:sz="0" w:space="0" w:color="auto"/>
        <w:left w:val="none" w:sz="0" w:space="0" w:color="auto"/>
        <w:bottom w:val="none" w:sz="0" w:space="0" w:color="auto"/>
        <w:right w:val="none" w:sz="0" w:space="0" w:color="auto"/>
      </w:divBdr>
    </w:div>
    <w:div w:id="20307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hector</dc:creator>
  <cp:keywords/>
  <dc:description/>
  <cp:lastModifiedBy>East Clevedon UB</cp:lastModifiedBy>
  <cp:revision>7</cp:revision>
  <cp:lastPrinted>2023-02-21T19:35:00Z</cp:lastPrinted>
  <dcterms:created xsi:type="dcterms:W3CDTF">2023-02-21T13:09:00Z</dcterms:created>
  <dcterms:modified xsi:type="dcterms:W3CDTF">2023-02-22T07:33:00Z</dcterms:modified>
</cp:coreProperties>
</file>